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9C4" w:rsidRPr="002C5CE2" w:rsidRDefault="003F4653" w:rsidP="00A84000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bookmarkStart w:id="0" w:name="_GoBack"/>
      <w:bookmarkEnd w:id="0"/>
      <w:r w:rsidRPr="002C5CE2">
        <w:rPr>
          <w:rFonts w:ascii="Comic Sans MS" w:hAnsi="Comic Sans MS"/>
          <w:b/>
          <w:sz w:val="24"/>
          <w:szCs w:val="24"/>
          <w:u w:val="single"/>
        </w:rPr>
        <w:t>Reading Books for children</w:t>
      </w:r>
      <w:r w:rsidR="00BC3507" w:rsidRPr="002C5CE2">
        <w:rPr>
          <w:rFonts w:ascii="Comic Sans MS" w:hAnsi="Comic Sans MS"/>
          <w:b/>
          <w:sz w:val="24"/>
          <w:szCs w:val="24"/>
          <w:u w:val="single"/>
        </w:rPr>
        <w:t xml:space="preserve"> whilst learning</w:t>
      </w:r>
      <w:r w:rsidR="00A84000" w:rsidRPr="002C5CE2">
        <w:rPr>
          <w:rFonts w:ascii="Comic Sans MS" w:hAnsi="Comic Sans MS"/>
          <w:b/>
          <w:sz w:val="24"/>
          <w:szCs w:val="24"/>
          <w:u w:val="single"/>
        </w:rPr>
        <w:t xml:space="preserve"> from home</w:t>
      </w:r>
    </w:p>
    <w:p w:rsidR="00A84000" w:rsidRPr="002C5CE2" w:rsidRDefault="00BC3507" w:rsidP="00A84000">
      <w:pPr>
        <w:rPr>
          <w:rFonts w:ascii="Comic Sans MS" w:hAnsi="Comic Sans MS"/>
          <w:b/>
          <w:sz w:val="24"/>
          <w:szCs w:val="24"/>
        </w:rPr>
      </w:pPr>
      <w:r w:rsidRPr="002C5CE2">
        <w:rPr>
          <w:rFonts w:ascii="Comic Sans MS" w:hAnsi="Comic Sans MS"/>
          <w:b/>
          <w:sz w:val="24"/>
          <w:szCs w:val="24"/>
        </w:rPr>
        <w:t xml:space="preserve">For home reading whilst the children are learning at home, we would like you to register with Oxford Owl </w:t>
      </w:r>
      <w:proofErr w:type="spellStart"/>
      <w:r w:rsidRPr="002C5CE2">
        <w:rPr>
          <w:rFonts w:ascii="Comic Sans MS" w:hAnsi="Comic Sans MS"/>
          <w:b/>
          <w:sz w:val="24"/>
          <w:szCs w:val="24"/>
        </w:rPr>
        <w:t>ebooks</w:t>
      </w:r>
      <w:proofErr w:type="spellEnd"/>
      <w:r w:rsidRPr="002C5CE2">
        <w:rPr>
          <w:rFonts w:ascii="Comic Sans MS" w:hAnsi="Comic Sans MS"/>
          <w:b/>
          <w:sz w:val="24"/>
          <w:szCs w:val="24"/>
        </w:rPr>
        <w:t xml:space="preserve">. This is a completely free </w:t>
      </w:r>
      <w:proofErr w:type="spellStart"/>
      <w:r w:rsidRPr="002C5CE2">
        <w:rPr>
          <w:rFonts w:ascii="Comic Sans MS" w:hAnsi="Comic Sans MS"/>
          <w:b/>
          <w:sz w:val="24"/>
          <w:szCs w:val="24"/>
        </w:rPr>
        <w:t>ebook</w:t>
      </w:r>
      <w:proofErr w:type="spellEnd"/>
      <w:r w:rsidRPr="002C5CE2">
        <w:rPr>
          <w:rFonts w:ascii="Comic Sans MS" w:hAnsi="Comic Sans MS"/>
          <w:b/>
          <w:sz w:val="24"/>
          <w:szCs w:val="24"/>
        </w:rPr>
        <w:t xml:space="preserve"> library and yo</w:t>
      </w:r>
      <w:r w:rsidR="00F26B2D" w:rsidRPr="002C5CE2">
        <w:rPr>
          <w:rFonts w:ascii="Comic Sans MS" w:hAnsi="Comic Sans MS"/>
          <w:b/>
          <w:sz w:val="24"/>
          <w:szCs w:val="24"/>
        </w:rPr>
        <w:t xml:space="preserve">ur child can access many texts </w:t>
      </w:r>
      <w:r w:rsidRPr="002C5CE2">
        <w:rPr>
          <w:rFonts w:ascii="Comic Sans MS" w:hAnsi="Comic Sans MS"/>
          <w:b/>
          <w:sz w:val="24"/>
          <w:szCs w:val="24"/>
        </w:rPr>
        <w:t xml:space="preserve">at their </w:t>
      </w:r>
      <w:r w:rsidR="00F26B2D" w:rsidRPr="002C5CE2">
        <w:rPr>
          <w:rFonts w:ascii="Comic Sans MS" w:hAnsi="Comic Sans MS"/>
          <w:b/>
          <w:sz w:val="24"/>
          <w:szCs w:val="24"/>
        </w:rPr>
        <w:t>own book band level whilst also be free</w:t>
      </w:r>
      <w:r w:rsidRPr="002C5CE2">
        <w:rPr>
          <w:rFonts w:ascii="Comic Sans MS" w:hAnsi="Comic Sans MS"/>
          <w:b/>
          <w:sz w:val="24"/>
          <w:szCs w:val="24"/>
        </w:rPr>
        <w:t xml:space="preserve"> to read and enjoy books from other book bands.</w:t>
      </w:r>
      <w:r w:rsidR="00705099" w:rsidRPr="002C5CE2">
        <w:rPr>
          <w:rFonts w:ascii="Comic Sans MS" w:hAnsi="Comic Sans MS"/>
          <w:b/>
          <w:sz w:val="24"/>
          <w:szCs w:val="24"/>
        </w:rPr>
        <w:t xml:space="preserve"> </w:t>
      </w:r>
      <w:r w:rsidR="00F26B2D" w:rsidRPr="002C5CE2">
        <w:rPr>
          <w:rFonts w:ascii="Comic Sans MS" w:hAnsi="Comic Sans MS"/>
          <w:b/>
          <w:sz w:val="24"/>
          <w:szCs w:val="24"/>
        </w:rPr>
        <w:t xml:space="preserve">There are </w:t>
      </w:r>
      <w:r w:rsidR="002F0D91" w:rsidRPr="002C5CE2">
        <w:rPr>
          <w:rFonts w:ascii="Comic Sans MS" w:hAnsi="Comic Sans MS"/>
          <w:b/>
          <w:sz w:val="24"/>
          <w:szCs w:val="24"/>
        </w:rPr>
        <w:t xml:space="preserve">also </w:t>
      </w:r>
      <w:r w:rsidR="00F26B2D" w:rsidRPr="002C5CE2">
        <w:rPr>
          <w:rFonts w:ascii="Comic Sans MS" w:hAnsi="Comic Sans MS"/>
          <w:b/>
          <w:sz w:val="24"/>
          <w:szCs w:val="24"/>
        </w:rPr>
        <w:t>books availabl</w:t>
      </w:r>
      <w:r w:rsidR="002F0D91" w:rsidRPr="002C5CE2">
        <w:rPr>
          <w:rFonts w:ascii="Comic Sans MS" w:hAnsi="Comic Sans MS"/>
          <w:b/>
          <w:sz w:val="24"/>
          <w:szCs w:val="24"/>
        </w:rPr>
        <w:t>e for older children who are no longer</w:t>
      </w:r>
      <w:r w:rsidR="00F26B2D" w:rsidRPr="002C5CE2">
        <w:rPr>
          <w:rFonts w:ascii="Comic Sans MS" w:hAnsi="Comic Sans MS"/>
          <w:b/>
          <w:sz w:val="24"/>
          <w:szCs w:val="24"/>
        </w:rPr>
        <w:t xml:space="preserve"> using the book bands</w:t>
      </w:r>
      <w:r w:rsidR="002F0D91" w:rsidRPr="002C5CE2">
        <w:rPr>
          <w:rFonts w:ascii="Comic Sans MS" w:hAnsi="Comic Sans MS"/>
          <w:b/>
          <w:sz w:val="24"/>
          <w:szCs w:val="24"/>
        </w:rPr>
        <w:t xml:space="preserve"> for independent learning.</w:t>
      </w:r>
    </w:p>
    <w:p w:rsidR="002F0D91" w:rsidRPr="002C5CE2" w:rsidRDefault="002F0D91" w:rsidP="00A84000">
      <w:pPr>
        <w:rPr>
          <w:rFonts w:ascii="Comic Sans MS" w:hAnsi="Comic Sans MS"/>
          <w:b/>
          <w:sz w:val="24"/>
          <w:szCs w:val="24"/>
        </w:rPr>
      </w:pPr>
      <w:r w:rsidRPr="002C5CE2">
        <w:rPr>
          <w:rFonts w:ascii="Comic Sans MS" w:hAnsi="Comic Sans MS"/>
          <w:b/>
          <w:sz w:val="24"/>
          <w:szCs w:val="24"/>
        </w:rPr>
        <w:t>Below is a quick guide to registering and using the site:</w:t>
      </w:r>
    </w:p>
    <w:p w:rsidR="002F0D91" w:rsidRPr="002C5CE2" w:rsidRDefault="002C5CE2" w:rsidP="002C5CE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4"/>
          <w:szCs w:val="24"/>
        </w:rPr>
      </w:pPr>
      <w:r w:rsidRPr="002C5CE2">
        <w:rPr>
          <w:rFonts w:ascii="Comic Sans MS" w:hAnsi="Comic Sans MS"/>
          <w:b/>
          <w:sz w:val="24"/>
          <w:szCs w:val="24"/>
        </w:rPr>
        <w:t xml:space="preserve">Go to: </w:t>
      </w:r>
      <w:hyperlink r:id="rId5" w:history="1">
        <w:r w:rsidR="002F0D91" w:rsidRPr="002C5CE2">
          <w:rPr>
            <w:rStyle w:val="Hyperlink"/>
            <w:rFonts w:ascii="Comic Sans MS" w:hAnsi="Comic Sans MS"/>
            <w:sz w:val="24"/>
            <w:szCs w:val="24"/>
          </w:rPr>
          <w:t>https://www.oxfordowl.co.uk/?selLanguage=en&amp;mode=hub</w:t>
        </w:r>
      </w:hyperlink>
    </w:p>
    <w:p w:rsidR="002F0D91" w:rsidRPr="002C5CE2" w:rsidRDefault="002F0D91" w:rsidP="00A84000">
      <w:pPr>
        <w:rPr>
          <w:rFonts w:ascii="Comic Sans MS" w:hAnsi="Comic Sans MS"/>
          <w:sz w:val="24"/>
          <w:szCs w:val="24"/>
        </w:rPr>
      </w:pPr>
      <w:r w:rsidRPr="002C5CE2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5731510" cy="5969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40AEB9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5327" w:rsidRPr="002C5CE2" w:rsidRDefault="002F0D91" w:rsidP="002C5CE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4"/>
          <w:szCs w:val="24"/>
        </w:rPr>
      </w:pPr>
      <w:r w:rsidRPr="002C5CE2">
        <w:rPr>
          <w:rFonts w:ascii="Comic Sans MS" w:hAnsi="Comic Sans MS"/>
          <w:b/>
          <w:sz w:val="24"/>
          <w:szCs w:val="24"/>
        </w:rPr>
        <w:t>Click on ‘Join us’</w:t>
      </w:r>
      <w:r w:rsidR="001C5327" w:rsidRPr="002C5CE2">
        <w:rPr>
          <w:rFonts w:ascii="Comic Sans MS" w:hAnsi="Comic Sans MS"/>
          <w:b/>
          <w:sz w:val="24"/>
          <w:szCs w:val="24"/>
        </w:rPr>
        <w:t xml:space="preserve"> – this is in the top right hand corner</w:t>
      </w:r>
      <w:r w:rsidRPr="002C5CE2">
        <w:rPr>
          <w:rFonts w:ascii="Comic Sans MS" w:hAnsi="Comic Sans MS"/>
          <w:b/>
          <w:sz w:val="24"/>
          <w:szCs w:val="24"/>
        </w:rPr>
        <w:t xml:space="preserve"> </w:t>
      </w:r>
      <w:r w:rsidR="001C5327" w:rsidRPr="002C5CE2">
        <w:rPr>
          <w:rFonts w:ascii="Comic Sans MS" w:hAnsi="Comic Sans MS"/>
          <w:b/>
          <w:sz w:val="24"/>
          <w:szCs w:val="24"/>
        </w:rPr>
        <w:t xml:space="preserve">- </w:t>
      </w:r>
      <w:r w:rsidRPr="002C5CE2">
        <w:rPr>
          <w:rFonts w:ascii="Comic Sans MS" w:hAnsi="Comic Sans MS"/>
          <w:b/>
          <w:sz w:val="24"/>
          <w:szCs w:val="24"/>
        </w:rPr>
        <w:t>and register as a parent</w:t>
      </w:r>
      <w:r w:rsidR="002C5CE2" w:rsidRPr="002C5CE2">
        <w:rPr>
          <w:rFonts w:ascii="Comic Sans MS" w:hAnsi="Comic Sans MS"/>
          <w:b/>
          <w:sz w:val="24"/>
          <w:szCs w:val="24"/>
        </w:rPr>
        <w:t>.</w:t>
      </w:r>
    </w:p>
    <w:p w:rsidR="002F0D91" w:rsidRPr="002C5CE2" w:rsidRDefault="001C5327" w:rsidP="00A84000">
      <w:pPr>
        <w:rPr>
          <w:rFonts w:ascii="Comic Sans MS" w:hAnsi="Comic Sans MS"/>
          <w:sz w:val="24"/>
          <w:szCs w:val="24"/>
        </w:rPr>
      </w:pPr>
      <w:r w:rsidRPr="002C5CE2">
        <w:rPr>
          <w:rFonts w:ascii="Comic Sans MS" w:hAnsi="Comic Sans MS"/>
          <w:sz w:val="24"/>
          <w:szCs w:val="24"/>
        </w:rPr>
        <w:t xml:space="preserve"> </w:t>
      </w:r>
      <w:r w:rsidRPr="002C5CE2">
        <w:rPr>
          <w:rFonts w:ascii="Comic Sans MS" w:hAnsi="Comic Sans MS"/>
          <w:noProof/>
          <w:sz w:val="24"/>
          <w:szCs w:val="24"/>
          <w:lang w:eastAsia="en-GB"/>
        </w:rPr>
        <w:t xml:space="preserve">   </w:t>
      </w:r>
      <w:r w:rsidRPr="002C5CE2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2076740" cy="43821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84017E5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740" cy="438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D91" w:rsidRPr="002C5CE2" w:rsidRDefault="001C5327" w:rsidP="002C5CE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4"/>
          <w:szCs w:val="24"/>
        </w:rPr>
      </w:pPr>
      <w:r w:rsidRPr="002C5CE2">
        <w:rPr>
          <w:rFonts w:ascii="Comic Sans MS" w:hAnsi="Comic Sans MS"/>
          <w:b/>
          <w:sz w:val="24"/>
          <w:szCs w:val="24"/>
        </w:rPr>
        <w:t>Once registered, log in and choose the ‘</w:t>
      </w:r>
      <w:proofErr w:type="spellStart"/>
      <w:r w:rsidRPr="002C5CE2">
        <w:rPr>
          <w:rFonts w:ascii="Comic Sans MS" w:hAnsi="Comic Sans MS"/>
          <w:b/>
          <w:sz w:val="24"/>
          <w:szCs w:val="24"/>
        </w:rPr>
        <w:t>ebooks</w:t>
      </w:r>
      <w:proofErr w:type="spellEnd"/>
      <w:r w:rsidRPr="002C5CE2">
        <w:rPr>
          <w:rFonts w:ascii="Comic Sans MS" w:hAnsi="Comic Sans MS"/>
          <w:b/>
          <w:sz w:val="24"/>
          <w:szCs w:val="24"/>
        </w:rPr>
        <w:t>’</w:t>
      </w:r>
      <w:r w:rsidR="002C5CE2" w:rsidRPr="002C5CE2">
        <w:rPr>
          <w:rFonts w:ascii="Comic Sans MS" w:hAnsi="Comic Sans MS"/>
          <w:b/>
          <w:sz w:val="24"/>
          <w:szCs w:val="24"/>
        </w:rPr>
        <w:t xml:space="preserve"> option.</w:t>
      </w:r>
    </w:p>
    <w:p w:rsidR="001C5327" w:rsidRPr="002C5CE2" w:rsidRDefault="001C5327" w:rsidP="00A84000">
      <w:pPr>
        <w:rPr>
          <w:rFonts w:ascii="Comic Sans MS" w:hAnsi="Comic Sans MS"/>
          <w:sz w:val="24"/>
          <w:szCs w:val="24"/>
        </w:rPr>
      </w:pPr>
      <w:r w:rsidRPr="002C5CE2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6076950"/>
            <wp:positionH relativeFrom="column">
              <wp:align>left</wp:align>
            </wp:positionH>
            <wp:positionV relativeFrom="paragraph">
              <wp:align>top</wp:align>
            </wp:positionV>
            <wp:extent cx="1285875" cy="848678"/>
            <wp:effectExtent l="0" t="0" r="0" b="889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40DFA2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8486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C5327" w:rsidRPr="002C5CE2" w:rsidRDefault="001C5327" w:rsidP="001C5327">
      <w:pPr>
        <w:rPr>
          <w:rFonts w:ascii="Comic Sans MS" w:hAnsi="Comic Sans MS"/>
          <w:noProof/>
          <w:sz w:val="24"/>
          <w:szCs w:val="24"/>
          <w:lang w:eastAsia="en-GB"/>
        </w:rPr>
      </w:pPr>
      <w:r w:rsidRPr="002C5CE2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2F01EE59" wp14:editId="7821A891">
            <wp:extent cx="1152686" cy="371527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8404581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686" cy="371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D5D" w:rsidRPr="002C5CE2" w:rsidRDefault="00344D5D" w:rsidP="001C5327">
      <w:pPr>
        <w:rPr>
          <w:rFonts w:ascii="Comic Sans MS" w:hAnsi="Comic Sans MS"/>
          <w:noProof/>
          <w:sz w:val="24"/>
          <w:szCs w:val="24"/>
          <w:lang w:eastAsia="en-GB"/>
        </w:rPr>
      </w:pPr>
    </w:p>
    <w:p w:rsidR="001C5327" w:rsidRPr="002C5CE2" w:rsidRDefault="001C5327" w:rsidP="002C5CE2">
      <w:pPr>
        <w:pStyle w:val="ListParagraph"/>
        <w:numPr>
          <w:ilvl w:val="0"/>
          <w:numId w:val="1"/>
        </w:numPr>
        <w:rPr>
          <w:rFonts w:ascii="Comic Sans MS" w:hAnsi="Comic Sans MS"/>
          <w:b/>
          <w:noProof/>
          <w:sz w:val="24"/>
          <w:szCs w:val="24"/>
          <w:lang w:eastAsia="en-GB"/>
        </w:rPr>
      </w:pPr>
      <w:r w:rsidRPr="002C5CE2">
        <w:rPr>
          <w:rFonts w:ascii="Comic Sans MS" w:hAnsi="Comic Sans MS"/>
          <w:b/>
          <w:noProof/>
          <w:sz w:val="24"/>
          <w:szCs w:val="24"/>
          <w:lang w:eastAsia="en-GB"/>
        </w:rPr>
        <w:t>Go to ‘Levels’ and use the drop down box to sele</w:t>
      </w:r>
      <w:r w:rsidR="002C5CE2" w:rsidRPr="002C5CE2">
        <w:rPr>
          <w:rFonts w:ascii="Comic Sans MS" w:hAnsi="Comic Sans MS"/>
          <w:b/>
          <w:noProof/>
          <w:sz w:val="24"/>
          <w:szCs w:val="24"/>
          <w:lang w:eastAsia="en-GB"/>
        </w:rPr>
        <w:t>ct the book band of your choice</w:t>
      </w:r>
    </w:p>
    <w:p w:rsidR="00344D5D" w:rsidRPr="002C5CE2" w:rsidRDefault="001C5327" w:rsidP="001C5327">
      <w:pPr>
        <w:rPr>
          <w:rFonts w:ascii="Comic Sans MS" w:hAnsi="Comic Sans MS"/>
          <w:noProof/>
          <w:sz w:val="24"/>
          <w:szCs w:val="24"/>
          <w:lang w:eastAsia="en-GB"/>
        </w:rPr>
      </w:pPr>
      <w:r w:rsidRPr="002C5CE2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04C36E11" wp14:editId="58622E62">
            <wp:extent cx="2400635" cy="485843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840E5F6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635" cy="485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5CE2">
        <w:rPr>
          <w:rFonts w:ascii="Comic Sans MS" w:hAnsi="Comic Sans MS"/>
          <w:noProof/>
          <w:sz w:val="24"/>
          <w:szCs w:val="24"/>
          <w:lang w:eastAsia="en-GB"/>
        </w:rPr>
        <w:t xml:space="preserve"> </w:t>
      </w:r>
    </w:p>
    <w:p w:rsidR="001C5327" w:rsidRPr="002C5CE2" w:rsidRDefault="001C5327" w:rsidP="001C5327">
      <w:pPr>
        <w:rPr>
          <w:rFonts w:ascii="Comic Sans MS" w:hAnsi="Comic Sans MS"/>
          <w:b/>
          <w:noProof/>
          <w:sz w:val="24"/>
          <w:szCs w:val="24"/>
          <w:lang w:eastAsia="en-GB"/>
        </w:rPr>
      </w:pPr>
      <w:r w:rsidRPr="002C5CE2">
        <w:rPr>
          <w:rFonts w:ascii="Comic Sans MS" w:hAnsi="Comic Sans MS"/>
          <w:b/>
          <w:noProof/>
          <w:sz w:val="24"/>
          <w:szCs w:val="24"/>
          <w:lang w:eastAsia="en-GB"/>
        </w:rPr>
        <w:t>There are other options that allow your child to choose the type of books they enjoy, for example poetry, biography, classic, audio etc. They could also select a reading book by age group if they prefer. For our younger pupils, there are a number of phonics readers</w:t>
      </w:r>
      <w:r w:rsidR="00344D5D" w:rsidRPr="002C5CE2">
        <w:rPr>
          <w:rFonts w:ascii="Comic Sans MS" w:hAnsi="Comic Sans MS"/>
          <w:b/>
          <w:noProof/>
          <w:sz w:val="24"/>
          <w:szCs w:val="24"/>
          <w:lang w:eastAsia="en-GB"/>
        </w:rPr>
        <w:t xml:space="preserve"> available.</w:t>
      </w:r>
    </w:p>
    <w:p w:rsidR="00344D5D" w:rsidRPr="002C5CE2" w:rsidRDefault="00344D5D" w:rsidP="002C5CE2">
      <w:pPr>
        <w:pStyle w:val="ListParagraph"/>
        <w:numPr>
          <w:ilvl w:val="0"/>
          <w:numId w:val="1"/>
        </w:numPr>
        <w:rPr>
          <w:rFonts w:ascii="Comic Sans MS" w:hAnsi="Comic Sans MS"/>
          <w:b/>
          <w:noProof/>
          <w:sz w:val="24"/>
          <w:szCs w:val="24"/>
          <w:lang w:eastAsia="en-GB"/>
        </w:rPr>
      </w:pPr>
      <w:r w:rsidRPr="002C5CE2">
        <w:rPr>
          <w:rFonts w:ascii="Comic Sans MS" w:hAnsi="Comic Sans MS"/>
          <w:b/>
          <w:noProof/>
          <w:sz w:val="24"/>
          <w:szCs w:val="24"/>
          <w:lang w:eastAsia="en-GB"/>
        </w:rPr>
        <w:t>Once you have selected a reading book, click on it and the information about that book will appear in a window above the book.</w:t>
      </w:r>
    </w:p>
    <w:p w:rsidR="002C5CE2" w:rsidRPr="002C5CE2" w:rsidRDefault="00344D5D" w:rsidP="002C5CE2">
      <w:pPr>
        <w:pStyle w:val="ListParagraph"/>
        <w:numPr>
          <w:ilvl w:val="0"/>
          <w:numId w:val="1"/>
        </w:numPr>
        <w:rPr>
          <w:rFonts w:ascii="Comic Sans MS" w:hAnsi="Comic Sans MS"/>
          <w:b/>
          <w:noProof/>
          <w:sz w:val="24"/>
          <w:szCs w:val="24"/>
          <w:lang w:eastAsia="en-GB"/>
        </w:rPr>
      </w:pPr>
      <w:r w:rsidRPr="002C5CE2">
        <w:rPr>
          <w:rFonts w:ascii="Comic Sans MS" w:hAnsi="Comic Sans MS"/>
          <w:b/>
          <w:noProof/>
          <w:sz w:val="24"/>
          <w:szCs w:val="24"/>
          <w:lang w:eastAsia="en-GB"/>
        </w:rPr>
        <w:t>Click on ‘Read ebook&gt;</w:t>
      </w:r>
      <w:r w:rsidR="002C5CE2">
        <w:rPr>
          <w:rFonts w:ascii="Comic Sans MS" w:hAnsi="Comic Sans MS"/>
          <w:b/>
          <w:noProof/>
          <w:sz w:val="24"/>
          <w:szCs w:val="24"/>
          <w:lang w:eastAsia="en-GB"/>
        </w:rPr>
        <w:t xml:space="preserve"> to enjoy your book!</w:t>
      </w:r>
      <w:r w:rsidR="002C5CE2" w:rsidRPr="002C5CE2">
        <w:rPr>
          <w:rFonts w:ascii="Comic Sans MS" w:hAnsi="Comic Sans MS"/>
          <w:b/>
          <w:noProof/>
          <w:sz w:val="24"/>
          <w:szCs w:val="24"/>
          <w:lang w:eastAsia="en-GB"/>
        </w:rPr>
        <w:t xml:space="preserve">       </w:t>
      </w:r>
      <w:r w:rsidRPr="002C5CE2">
        <w:rPr>
          <w:rFonts w:ascii="Comic Sans MS" w:hAnsi="Comic Sans MS"/>
          <w:b/>
          <w:noProof/>
          <w:sz w:val="24"/>
          <w:szCs w:val="24"/>
          <w:lang w:eastAsia="en-GB"/>
        </w:rPr>
        <w:t xml:space="preserve"> </w:t>
      </w:r>
    </w:p>
    <w:p w:rsidR="002C5CE2" w:rsidRPr="002C5CE2" w:rsidRDefault="00344D5D" w:rsidP="001C5327">
      <w:pPr>
        <w:rPr>
          <w:rFonts w:ascii="Comic Sans MS" w:hAnsi="Comic Sans MS"/>
          <w:noProof/>
          <w:sz w:val="24"/>
          <w:szCs w:val="24"/>
          <w:lang w:eastAsia="en-GB"/>
        </w:rPr>
      </w:pPr>
      <w:r w:rsidRPr="002C5CE2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914400" y="8105775"/>
            <wp:positionH relativeFrom="column">
              <wp:align>left</wp:align>
            </wp:positionH>
            <wp:positionV relativeFrom="paragraph">
              <wp:align>top</wp:align>
            </wp:positionV>
            <wp:extent cx="1851215" cy="129540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84084C2.t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21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C5CE2" w:rsidRPr="002C5CE2" w:rsidRDefault="002C5CE2" w:rsidP="001C5327">
      <w:pPr>
        <w:rPr>
          <w:rFonts w:ascii="Comic Sans MS" w:hAnsi="Comic Sans MS"/>
          <w:noProof/>
          <w:sz w:val="24"/>
          <w:szCs w:val="24"/>
          <w:lang w:eastAsia="en-GB"/>
        </w:rPr>
      </w:pPr>
    </w:p>
    <w:p w:rsidR="002C5CE2" w:rsidRDefault="002C5CE2" w:rsidP="002C5CE2">
      <w:pPr>
        <w:pStyle w:val="ListParagraph"/>
        <w:numPr>
          <w:ilvl w:val="0"/>
          <w:numId w:val="2"/>
        </w:numPr>
        <w:tabs>
          <w:tab w:val="left" w:pos="1290"/>
        </w:tabs>
        <w:rPr>
          <w:rFonts w:ascii="Comic Sans MS" w:hAnsi="Comic Sans MS"/>
          <w:b/>
          <w:noProof/>
          <w:sz w:val="24"/>
          <w:szCs w:val="24"/>
          <w:lang w:eastAsia="en-GB"/>
        </w:rPr>
      </w:pPr>
      <w:r w:rsidRPr="002C5CE2">
        <w:rPr>
          <w:rFonts w:ascii="Comic Sans MS" w:hAnsi="Comic Sans MS"/>
          <w:b/>
          <w:noProof/>
          <w:sz w:val="24"/>
          <w:szCs w:val="24"/>
          <w:lang w:eastAsia="en-GB"/>
        </w:rPr>
        <w:t>Use the tools at the bottom of the page to</w:t>
      </w:r>
    </w:p>
    <w:p w:rsidR="002C5CE2" w:rsidRPr="002C5CE2" w:rsidRDefault="002C5CE2" w:rsidP="002C5CE2">
      <w:pPr>
        <w:pStyle w:val="ListParagraph"/>
        <w:tabs>
          <w:tab w:val="left" w:pos="1290"/>
        </w:tabs>
        <w:rPr>
          <w:rFonts w:ascii="Comic Sans MS" w:hAnsi="Comic Sans MS"/>
          <w:b/>
          <w:noProof/>
          <w:sz w:val="24"/>
          <w:szCs w:val="24"/>
          <w:lang w:eastAsia="en-GB"/>
        </w:rPr>
      </w:pPr>
      <w:r>
        <w:rPr>
          <w:rFonts w:ascii="Comic Sans MS" w:hAnsi="Comic Sans MS"/>
          <w:b/>
          <w:noProof/>
          <w:sz w:val="24"/>
          <w:szCs w:val="24"/>
          <w:lang w:eastAsia="en-GB"/>
        </w:rPr>
        <w:t xml:space="preserve">    </w:t>
      </w:r>
      <w:r w:rsidRPr="002C5CE2">
        <w:rPr>
          <w:rFonts w:ascii="Comic Sans MS" w:hAnsi="Comic Sans MS"/>
          <w:b/>
          <w:noProof/>
          <w:sz w:val="24"/>
          <w:szCs w:val="24"/>
          <w:lang w:eastAsia="en-GB"/>
        </w:rPr>
        <w:t xml:space="preserve"> read the book.</w:t>
      </w:r>
    </w:p>
    <w:p w:rsidR="00344D5D" w:rsidRPr="002C5CE2" w:rsidRDefault="002C5CE2" w:rsidP="002C5CE2">
      <w:pPr>
        <w:tabs>
          <w:tab w:val="left" w:pos="1290"/>
        </w:tabs>
        <w:rPr>
          <w:rFonts w:ascii="Comic Sans MS" w:hAnsi="Comic Sans MS"/>
          <w:noProof/>
          <w:sz w:val="24"/>
          <w:szCs w:val="24"/>
          <w:lang w:eastAsia="en-GB"/>
        </w:rPr>
      </w:pPr>
      <w:r w:rsidRPr="002C5CE2">
        <w:rPr>
          <w:rFonts w:ascii="Comic Sans MS" w:hAnsi="Comic Sans MS"/>
          <w:noProof/>
          <w:sz w:val="24"/>
          <w:szCs w:val="24"/>
          <w:lang w:eastAsia="en-GB"/>
        </w:rPr>
        <w:t xml:space="preserve"> </w:t>
      </w:r>
      <w:r w:rsidRPr="002C5CE2">
        <w:rPr>
          <w:rFonts w:ascii="Comic Sans MS" w:hAnsi="Comic Sans MS"/>
          <w:noProof/>
          <w:sz w:val="24"/>
          <w:szCs w:val="24"/>
          <w:lang w:eastAsia="en-GB"/>
        </w:rPr>
        <w:br w:type="textWrapping" w:clear="all"/>
      </w:r>
    </w:p>
    <w:p w:rsidR="002C5CE2" w:rsidRPr="002C5CE2" w:rsidRDefault="002C5CE2" w:rsidP="002C5CE2">
      <w:pPr>
        <w:tabs>
          <w:tab w:val="left" w:pos="1290"/>
        </w:tabs>
        <w:rPr>
          <w:rFonts w:ascii="Comic Sans MS" w:hAnsi="Comic Sans MS"/>
          <w:b/>
          <w:noProof/>
          <w:sz w:val="24"/>
          <w:szCs w:val="24"/>
          <w:lang w:eastAsia="en-GB"/>
        </w:rPr>
      </w:pPr>
      <w:r w:rsidRPr="002C5CE2">
        <w:rPr>
          <w:rFonts w:ascii="Comic Sans MS" w:hAnsi="Comic Sans MS"/>
          <w:b/>
          <w:noProof/>
          <w:sz w:val="24"/>
          <w:szCs w:val="24"/>
          <w:lang w:eastAsia="en-GB"/>
        </w:rPr>
        <w:t>There is also a free online library linked to your local library services. You need your local library card to sign up for this – go to Borrowbox.com to access this option.</w:t>
      </w:r>
    </w:p>
    <w:p w:rsidR="002C5CE2" w:rsidRDefault="002C5CE2" w:rsidP="002C5CE2">
      <w:pPr>
        <w:tabs>
          <w:tab w:val="left" w:pos="1290"/>
        </w:tabs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5731510" cy="163957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8403E66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5327" w:rsidRPr="001C5327" w:rsidRDefault="001C5327" w:rsidP="001C5327">
      <w:r>
        <w:t xml:space="preserve">                                              </w:t>
      </w:r>
    </w:p>
    <w:p w:rsidR="001C5327" w:rsidRDefault="001C5327" w:rsidP="00A84000">
      <w:r>
        <w:t xml:space="preserve">     </w:t>
      </w:r>
    </w:p>
    <w:p w:rsidR="001C5327" w:rsidRPr="00A84000" w:rsidRDefault="001C5327" w:rsidP="00A84000">
      <w:r>
        <w:br w:type="textWrapping" w:clear="all"/>
      </w:r>
    </w:p>
    <w:sectPr w:rsidR="001C5327" w:rsidRPr="00A840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B5DFD"/>
    <w:multiLevelType w:val="hybridMultilevel"/>
    <w:tmpl w:val="02E44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032BC4"/>
    <w:multiLevelType w:val="hybridMultilevel"/>
    <w:tmpl w:val="8B248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653"/>
    <w:rsid w:val="001C5327"/>
    <w:rsid w:val="002C5CE2"/>
    <w:rsid w:val="002F0D91"/>
    <w:rsid w:val="00344D5D"/>
    <w:rsid w:val="003A19C4"/>
    <w:rsid w:val="003F4653"/>
    <w:rsid w:val="00705099"/>
    <w:rsid w:val="00A84000"/>
    <w:rsid w:val="00BC3507"/>
    <w:rsid w:val="00F2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26138"/>
  <w15:chartTrackingRefBased/>
  <w15:docId w15:val="{C1827BDB-0A8A-4859-A41E-A0294A225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F0D9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C5C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tmp"/><Relationship Id="rId12" Type="http://schemas.openxmlformats.org/officeDocument/2006/relationships/image" Target="media/image7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tmp"/><Relationship Id="rId11" Type="http://schemas.openxmlformats.org/officeDocument/2006/relationships/image" Target="media/image6.png"/><Relationship Id="rId5" Type="http://schemas.openxmlformats.org/officeDocument/2006/relationships/hyperlink" Target="https://www.oxfordowl.co.uk/?selLanguage=en&amp;mode=hub" TargetMode="External"/><Relationship Id="rId10" Type="http://schemas.openxmlformats.org/officeDocument/2006/relationships/image" Target="media/image5.tmp"/><Relationship Id="rId4" Type="http://schemas.openxmlformats.org/officeDocument/2006/relationships/webSettings" Target="webSettings.xml"/><Relationship Id="rId9" Type="http://schemas.openxmlformats.org/officeDocument/2006/relationships/image" Target="media/image4.tm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8DAE8899</Template>
  <TotalTime>180</TotalTime>
  <Pages>2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toboyle</dc:creator>
  <cp:keywords/>
  <dc:description/>
  <cp:lastModifiedBy>toboyle</cp:lastModifiedBy>
  <cp:revision>1</cp:revision>
  <dcterms:created xsi:type="dcterms:W3CDTF">2020-03-19T12:01:00Z</dcterms:created>
  <dcterms:modified xsi:type="dcterms:W3CDTF">2020-03-19T15:01:00Z</dcterms:modified>
</cp:coreProperties>
</file>